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1BFD5E">
      <w:pPr>
        <w:pStyle w:val="24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>
        <w:rPr>
          <w:rFonts w:ascii="GHEA Grapalat" w:hAnsi="GHEA Grapalat"/>
          <w:i/>
          <w:sz w:val="24"/>
          <w:szCs w:val="24"/>
        </w:rPr>
        <w:t xml:space="preserve">Приложение № 5 </w:t>
      </w:r>
    </w:p>
    <w:p w14:paraId="5F2D1687">
      <w:pPr>
        <w:pStyle w:val="24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>
        <w:rPr>
          <w:rFonts w:ascii="GHEA Grapalat" w:hAnsi="GHEA Grapalat"/>
          <w:i/>
          <w:sz w:val="24"/>
          <w:szCs w:val="24"/>
        </w:rPr>
        <w:t xml:space="preserve">к Приказу Министра финансов Республики Армения </w:t>
      </w:r>
    </w:p>
    <w:p w14:paraId="47D0BE1A">
      <w:pPr>
        <w:pStyle w:val="24"/>
        <w:widowControl w:val="0"/>
        <w:spacing w:after="160" w:line="360" w:lineRule="auto"/>
        <w:ind w:firstLine="567"/>
        <w:jc w:val="right"/>
        <w:rPr>
          <w:rFonts w:ascii="GHEA Grapalat" w:hAnsi="GHEA Grapalat"/>
          <w:szCs w:val="24"/>
        </w:rPr>
      </w:pPr>
      <w:r>
        <w:rPr>
          <w:rFonts w:ascii="GHEA Grapalat" w:hAnsi="GHEA Grapalat"/>
          <w:i/>
          <w:sz w:val="24"/>
          <w:szCs w:val="24"/>
        </w:rPr>
        <w:t xml:space="preserve">№ 265-A      от 30 мая 2017 года </w:t>
      </w:r>
    </w:p>
    <w:p w14:paraId="7B4AEF2A">
      <w:pPr>
        <w:pStyle w:val="25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>
        <w:rPr>
          <w:rFonts w:ascii="GHEA Grapalat" w:hAnsi="GHEA Grapalat"/>
          <w:i/>
          <w:szCs w:val="24"/>
          <w:u w:val="single"/>
        </w:rPr>
        <w:t>Типовая форма</w:t>
      </w:r>
    </w:p>
    <w:p w14:paraId="1966F90A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>
        <w:rPr>
          <w:rFonts w:ascii="GHEA Grapalat" w:hAnsi="GHEA Grapalat"/>
          <w:b/>
          <w:szCs w:val="24"/>
        </w:rPr>
        <w:t>ОБЪЯВЛЕНИЕ</w:t>
      </w:r>
    </w:p>
    <w:p w14:paraId="1BDA40FD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>
        <w:rPr>
          <w:rFonts w:ascii="GHEA Grapalat" w:hAnsi="GHEA Grapalat"/>
          <w:b/>
          <w:szCs w:val="24"/>
        </w:rPr>
        <w:t>о решении заключения договора</w:t>
      </w:r>
    </w:p>
    <w:p w14:paraId="7C1EBE39">
      <w:pPr>
        <w:spacing w:line="360" w:lineRule="auto"/>
        <w:jc w:val="center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Код процедуры </w:t>
      </w:r>
      <w:r>
        <w:rPr>
          <w:rFonts w:ascii="GHEA Grapalat" w:hAnsi="GHEA Grapalat"/>
          <w:b/>
          <w:bCs w:val="0"/>
          <w:i w:val="0"/>
          <w:sz w:val="20"/>
          <w:szCs w:val="20"/>
          <w:lang w:val="en-US"/>
        </w:rPr>
        <w:t>LOWUA</w:t>
      </w:r>
      <w:r>
        <w:rPr>
          <w:rFonts w:hint="default" w:ascii="GHEA Grapalat" w:hAnsi="GHEA Grapalat"/>
          <w:b/>
          <w:bCs w:val="0"/>
          <w:i w:val="0"/>
          <w:sz w:val="20"/>
          <w:szCs w:val="20"/>
          <w:lang w:val="ru-RU"/>
        </w:rPr>
        <w:t>-</w:t>
      </w:r>
      <w:r>
        <w:rPr>
          <w:rFonts w:ascii="GHEA Grapalat" w:hAnsi="GHEA Grapalat"/>
          <w:b/>
          <w:bCs w:val="0"/>
          <w:i w:val="0"/>
          <w:sz w:val="20"/>
          <w:szCs w:val="20"/>
        </w:rPr>
        <w:t xml:space="preserve">BMAShDzB </w:t>
      </w:r>
      <w:r>
        <w:rPr>
          <w:rFonts w:hint="default" w:ascii="GHEA Grapalat" w:hAnsi="GHEA Grapalat"/>
          <w:b/>
          <w:bCs w:val="0"/>
          <w:i w:val="0"/>
          <w:sz w:val="20"/>
          <w:szCs w:val="20"/>
          <w:lang w:val="ru-RU"/>
        </w:rPr>
        <w:t>-26/1</w:t>
      </w:r>
    </w:p>
    <w:p w14:paraId="6766DA61">
      <w:pPr>
        <w:spacing w:line="360" w:lineRule="auto"/>
        <w:jc w:val="center"/>
        <w:rPr>
          <w:rFonts w:ascii="GHEA Grapalat" w:hAnsi="GHEA Grapalat"/>
          <w:sz w:val="20"/>
        </w:rPr>
      </w:pPr>
    </w:p>
    <w:p w14:paraId="442A0EF8">
      <w:pPr>
        <w:jc w:val="both"/>
        <w:rPr>
          <w:rFonts w:ascii="GHEA Grapalat" w:hAnsi="GHEA Grapalat" w:cs="Sylfaen"/>
          <w:szCs w:val="24"/>
        </w:rPr>
      </w:pPr>
      <w:r>
        <w:rPr>
          <w:rFonts w:ascii="GHEA Grapalat" w:hAnsi="GHEA Grapalat"/>
          <w:bCs/>
          <w:szCs w:val="24"/>
        </w:rPr>
        <w:t xml:space="preserve">  </w:t>
      </w:r>
      <w:r>
        <w:rPr>
          <w:rFonts w:ascii="GHEA Grapalat" w:hAnsi="GHEA Grapalat"/>
          <w:bCs/>
          <w:szCs w:val="24"/>
          <w:lang w:val="af-ZA"/>
        </w:rPr>
        <w:t>Обществ</w:t>
      </w:r>
      <w:r>
        <w:rPr>
          <w:rFonts w:ascii="GHEA Grapalat" w:hAnsi="GHEA Grapalat"/>
          <w:bCs/>
          <w:szCs w:val="24"/>
        </w:rPr>
        <w:t>о Водопользователей "Лори"</w:t>
      </w:r>
      <w:r>
        <w:rPr>
          <w:rFonts w:ascii="GHEA Grapalat" w:hAnsi="GHEA Grapalat"/>
          <w:szCs w:val="24"/>
        </w:rPr>
        <w:t xml:space="preserve">,  ниже представляет информацию о решении заключения договора </w:t>
      </w:r>
      <w:r>
        <w:rPr>
          <w:rFonts w:ascii="GHEA Grapalat" w:hAnsi="GHEA Grapalat"/>
        </w:rPr>
        <w:t xml:space="preserve">в результате процедуры закупки под кодом </w:t>
      </w:r>
      <w:r>
        <w:rPr>
          <w:rFonts w:ascii="GHEA Grapalat" w:hAnsi="GHEA Grapalat"/>
          <w:b/>
          <w:bCs w:val="0"/>
          <w:i w:val="0"/>
          <w:sz w:val="20"/>
          <w:szCs w:val="20"/>
          <w:lang w:val="en-US"/>
        </w:rPr>
        <w:t>LOWUA</w:t>
      </w:r>
      <w:r>
        <w:rPr>
          <w:rFonts w:hint="default" w:ascii="GHEA Grapalat" w:hAnsi="GHEA Grapalat"/>
          <w:b/>
          <w:bCs w:val="0"/>
          <w:i w:val="0"/>
          <w:sz w:val="20"/>
          <w:szCs w:val="20"/>
          <w:lang w:val="ru-RU"/>
        </w:rPr>
        <w:t>-</w:t>
      </w:r>
      <w:r>
        <w:rPr>
          <w:rFonts w:ascii="GHEA Grapalat" w:hAnsi="GHEA Grapalat"/>
          <w:b/>
          <w:bCs w:val="0"/>
          <w:i w:val="0"/>
          <w:sz w:val="20"/>
          <w:szCs w:val="20"/>
        </w:rPr>
        <w:t xml:space="preserve">BMAShDzB </w:t>
      </w:r>
      <w:r>
        <w:rPr>
          <w:rFonts w:hint="default" w:ascii="GHEA Grapalat" w:hAnsi="GHEA Grapalat"/>
          <w:b/>
          <w:bCs w:val="0"/>
          <w:i w:val="0"/>
          <w:sz w:val="20"/>
          <w:szCs w:val="20"/>
          <w:lang w:val="ru-RU"/>
        </w:rPr>
        <w:t>-26/1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>
        <w:rPr>
          <w:rFonts w:ascii="GHEA Grapalat" w:hAnsi="GHEA Grapalat"/>
          <w:sz w:val="20"/>
        </w:rPr>
        <w:t>,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szCs w:val="24"/>
        </w:rPr>
        <w:t xml:space="preserve">организованной с целью приобретения </w:t>
      </w:r>
      <w:r>
        <w:rPr>
          <w:rFonts w:hint="default" w:ascii="GHEA Grapalat" w:hAnsi="GHEA Grapalat"/>
          <w:szCs w:val="24"/>
          <w:lang w:val="ru-RU"/>
        </w:rPr>
        <w:t xml:space="preserve">работ </w:t>
      </w:r>
      <w:r>
        <w:rPr>
          <w:rFonts w:hint="default" w:ascii="GHEA Grapalat" w:hAnsi="GHEA Grapalat"/>
          <w:i w:val="0"/>
          <w:sz w:val="24"/>
          <w:szCs w:val="24"/>
        </w:rPr>
        <w:t>очистк</w:t>
      </w:r>
      <w:r>
        <w:rPr>
          <w:rFonts w:hint="default" w:ascii="GHEA Grapalat" w:hAnsi="GHEA Grapalat"/>
          <w:i w:val="0"/>
          <w:sz w:val="24"/>
          <w:szCs w:val="24"/>
          <w:lang w:val="ru-RU"/>
        </w:rPr>
        <w:t>и</w:t>
      </w:r>
      <w:r>
        <w:rPr>
          <w:rFonts w:hint="default" w:ascii="GHEA Grapalat" w:hAnsi="GHEA Grapalat"/>
          <w:i w:val="0"/>
          <w:sz w:val="24"/>
          <w:szCs w:val="24"/>
        </w:rPr>
        <w:t xml:space="preserve"> и ремонт</w:t>
      </w:r>
      <w:r>
        <w:rPr>
          <w:rFonts w:hint="default" w:ascii="GHEA Grapalat" w:hAnsi="GHEA Grapalat"/>
          <w:i w:val="0"/>
          <w:sz w:val="24"/>
          <w:szCs w:val="24"/>
          <w:lang w:val="ru-RU"/>
        </w:rPr>
        <w:t>а</w:t>
      </w:r>
      <w:r>
        <w:rPr>
          <w:rFonts w:hint="default" w:ascii="GHEA Grapalat" w:hAnsi="GHEA Grapalat"/>
          <w:i w:val="0"/>
          <w:sz w:val="24"/>
          <w:szCs w:val="24"/>
        </w:rPr>
        <w:t xml:space="preserve"> гидротехнических сооружений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szCs w:val="24"/>
        </w:rPr>
        <w:t xml:space="preserve"> для своих нужд:</w:t>
      </w:r>
    </w:p>
    <w:p w14:paraId="6E9B3C5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Решением Оценочной комиссии № 1 от</w:t>
      </w:r>
      <w:r>
        <w:rPr>
          <w:rFonts w:ascii="GHEA Grapalat" w:hAnsi="GHEA Grapalat"/>
          <w:szCs w:val="24"/>
          <w:lang w:val="hy-AM"/>
        </w:rPr>
        <w:t xml:space="preserve"> </w:t>
      </w:r>
      <w:r>
        <w:rPr>
          <w:rFonts w:hint="default" w:ascii="GHEA Grapalat" w:hAnsi="GHEA Grapalat"/>
          <w:szCs w:val="24"/>
          <w:lang w:val="ru-RU"/>
        </w:rPr>
        <w:t>3</w:t>
      </w:r>
      <w:r>
        <w:rPr>
          <w:rFonts w:ascii="GHEA Grapalat" w:hAnsi="GHEA Grapalat"/>
          <w:szCs w:val="24"/>
        </w:rPr>
        <w:t>0</w:t>
      </w:r>
      <w:r>
        <w:rPr>
          <w:rFonts w:ascii="GHEA Grapalat" w:hAnsi="GHEA Grapalat"/>
          <w:szCs w:val="24"/>
          <w:lang w:val="hy-AM"/>
        </w:rPr>
        <w:t xml:space="preserve">-օго </w:t>
      </w:r>
      <w:r>
        <w:rPr>
          <w:rFonts w:ascii="GHEA Grapalat" w:hAnsi="GHEA Grapalat"/>
          <w:szCs w:val="24"/>
          <w:lang w:val="ru-RU"/>
        </w:rPr>
        <w:t>января</w:t>
      </w:r>
      <w:r>
        <w:rPr>
          <w:rFonts w:ascii="GHEA Grapalat" w:hAnsi="GHEA Grapalat"/>
          <w:szCs w:val="24"/>
        </w:rPr>
        <w:t xml:space="preserve"> 20</w:t>
      </w:r>
      <w:r>
        <w:rPr>
          <w:rFonts w:ascii="GHEA Grapalat" w:hAnsi="GHEA Grapalat"/>
          <w:szCs w:val="24"/>
          <w:lang w:val="hy-AM"/>
        </w:rPr>
        <w:t>2</w:t>
      </w:r>
      <w:r>
        <w:rPr>
          <w:rFonts w:hint="default" w:ascii="GHEA Grapalat" w:hAnsi="GHEA Grapalat"/>
          <w:szCs w:val="24"/>
          <w:lang w:val="ru-RU"/>
        </w:rPr>
        <w:t>6</w:t>
      </w:r>
      <w:r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/>
          <w:szCs w:val="24"/>
        </w:rPr>
        <w:t>года</w:t>
      </w:r>
      <w:r>
        <w:rPr>
          <w:rFonts w:ascii="GHEA Grapalat" w:hAnsi="GHEA Grapalat" w:cs="Sylfaen"/>
          <w:szCs w:val="24"/>
        </w:rPr>
        <w:br w:type="textWrapping"/>
      </w:r>
      <w:r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A247F5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</w:t>
      </w:r>
    </w:p>
    <w:p w14:paraId="1986803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hint="default" w:ascii="GHEA Grapalat" w:hAnsi="GHEA Grapalat"/>
          <w:i w:val="0"/>
          <w:sz w:val="24"/>
          <w:szCs w:val="24"/>
        </w:rPr>
        <w:t>очистка и ремонт гидротехнических сооружений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</w:p>
    <w:tbl>
      <w:tblPr>
        <w:tblStyle w:val="12"/>
        <w:tblW w:w="968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  <w:gridCol w:w="2146"/>
        <w:gridCol w:w="2173"/>
        <w:gridCol w:w="2226"/>
        <w:gridCol w:w="2513"/>
      </w:tblGrid>
      <w:tr w14:paraId="736705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BE0F15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21E57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3723D4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E0CEBA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A87C1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CAA6B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49D0A59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14:paraId="7C55E8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DCCD40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CD9203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nb-NO"/>
              </w:rPr>
              <w:t>«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Пап</w:t>
            </w:r>
            <w:r>
              <w:rPr>
                <w:rFonts w:hint="default" w:ascii="GHEA Grapalat" w:hAnsi="GHEA Grapalat"/>
                <w:sz w:val="20"/>
                <w:szCs w:val="20"/>
                <w:lang w:val="ru-RU"/>
              </w:rPr>
              <w:t xml:space="preserve"> ев Давид</w:t>
            </w:r>
            <w:r>
              <w:rPr>
                <w:rFonts w:ascii="GHEA Grapalat" w:hAnsi="GHEA Grapalat"/>
                <w:sz w:val="20"/>
                <w:szCs w:val="20"/>
                <w:lang w:val="nb-NO"/>
              </w:rPr>
              <w:t>»</w:t>
            </w:r>
            <w:r>
              <w:rPr>
                <w:rFonts w:ascii="GHEA Grapalat" w:hAnsi="GHEA Grapalat"/>
                <w:sz w:val="20"/>
                <w:szCs w:val="20"/>
                <w:lang w:val="es-ES"/>
              </w:rPr>
              <w:t xml:space="preserve"> O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О</w:t>
            </w:r>
            <w:r>
              <w:rPr>
                <w:rFonts w:ascii="GHEA Grapalat" w:hAnsi="GHEA Grapalat"/>
                <w:sz w:val="20"/>
                <w:szCs w:val="20"/>
                <w:lang w:val="es-ES"/>
              </w:rPr>
              <w:t>O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4C591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BD3C5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3030D230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</w:tr>
    </w:tbl>
    <w:p w14:paraId="774E69D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</w:p>
    <w:tbl>
      <w:tblPr>
        <w:tblStyle w:val="12"/>
        <w:tblW w:w="970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2560"/>
        <w:gridCol w:w="1949"/>
        <w:gridCol w:w="3269"/>
      </w:tblGrid>
      <w:tr w14:paraId="0D1254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A12C1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DFCA42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995737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</w:rPr>
              <w:t>Отобранный участник</w:t>
            </w:r>
            <w:r>
              <w:rPr>
                <w:rFonts w:ascii="GHEA Grapalat" w:hAnsi="GHEA Grapalat"/>
                <w:b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F1FC2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6B9198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  <w:p w14:paraId="73345A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</w:tr>
      <w:tr w14:paraId="38D555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24571F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D30AE8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nb-NO"/>
              </w:rPr>
              <w:t>«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Пап</w:t>
            </w:r>
            <w:r>
              <w:rPr>
                <w:rFonts w:hint="default" w:ascii="GHEA Grapalat" w:hAnsi="GHEA Grapalat"/>
                <w:sz w:val="20"/>
                <w:szCs w:val="20"/>
                <w:lang w:val="ru-RU"/>
              </w:rPr>
              <w:t xml:space="preserve"> ев Давид</w:t>
            </w:r>
            <w:r>
              <w:rPr>
                <w:rFonts w:ascii="GHEA Grapalat" w:hAnsi="GHEA Grapalat"/>
                <w:sz w:val="20"/>
                <w:szCs w:val="20"/>
                <w:lang w:val="nb-NO"/>
              </w:rPr>
              <w:t>»</w:t>
            </w:r>
            <w:r>
              <w:rPr>
                <w:rFonts w:ascii="GHEA Grapalat" w:hAnsi="GHEA Grapalat"/>
                <w:sz w:val="20"/>
                <w:szCs w:val="20"/>
                <w:lang w:val="es-ES"/>
              </w:rPr>
              <w:t xml:space="preserve"> O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О</w:t>
            </w:r>
            <w:r>
              <w:rPr>
                <w:rFonts w:ascii="GHEA Grapalat" w:hAnsi="GHEA Grapalat"/>
                <w:sz w:val="20"/>
                <w:szCs w:val="20"/>
                <w:lang w:val="es-ES"/>
              </w:rPr>
              <w:t>O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C614407">
            <w:pPr>
              <w:widowControl w:val="0"/>
              <w:spacing w:after="120"/>
              <w:jc w:val="center"/>
              <w:rPr>
                <w:rFonts w:ascii="GHEA Grapalat" w:hAnsi="GHEA Grapalat"/>
                <w:b/>
              </w:rPr>
            </w:pPr>
            <w:r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CD64D20">
            <w:pPr>
              <w:jc w:val="center"/>
              <w:rPr>
                <w:rFonts w:ascii="GHEA Grapalat" w:hAnsi="GHEA Grapalat" w:cs="Arial"/>
                <w:sz w:val="20"/>
              </w:rPr>
            </w:pPr>
            <w:bookmarkStart w:id="0" w:name="_GoBack"/>
            <w:bookmarkEnd w:id="0"/>
            <w:r>
              <w:rPr>
                <w:rFonts w:hint="default" w:ascii="GHEA Grapalat" w:hAnsi="GHEA Grapalat" w:cs="Arial"/>
                <w:sz w:val="20"/>
                <w:lang w:val="hy-AM"/>
              </w:rPr>
              <w:t>6750,0</w:t>
            </w:r>
          </w:p>
        </w:tc>
      </w:tr>
    </w:tbl>
    <w:p w14:paraId="044A329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33F8776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hint="eastAsia" w:ascii="GHEA Grapalat" w:hAnsi="GHEA Grapalat"/>
          <w:szCs w:val="24"/>
        </w:rPr>
        <w:t>ценовое</w:t>
      </w:r>
      <w:r>
        <w:rPr>
          <w:rFonts w:ascii="GHEA Grapalat" w:hAnsi="GHEA Grapalat"/>
          <w:szCs w:val="24"/>
        </w:rPr>
        <w:t xml:space="preserve"> </w:t>
      </w:r>
      <w:r>
        <w:rPr>
          <w:rFonts w:hint="eastAsia" w:ascii="GHEA Grapalat" w:hAnsi="GHEA Grapalat"/>
          <w:szCs w:val="24"/>
        </w:rPr>
        <w:t>предложение</w:t>
      </w:r>
      <w:r>
        <w:rPr>
          <w:rFonts w:ascii="GHEA Grapalat" w:hAnsi="GHEA Grapalat"/>
          <w:szCs w:val="24"/>
        </w:rPr>
        <w:t>.</w:t>
      </w:r>
    </w:p>
    <w:p w14:paraId="1CD6AD85">
      <w:pPr>
        <w:spacing w:line="360" w:lineRule="auto"/>
        <w:jc w:val="both"/>
        <w:rPr>
          <w:rFonts w:ascii="GHEA Grapalat" w:hAnsi="GHEA Grapalat"/>
          <w:spacing w:val="-6"/>
          <w:szCs w:val="24"/>
          <w:lang w:val="hy-AM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>ожидания не устанавливается</w:t>
      </w:r>
      <w:r>
        <w:rPr>
          <w:rFonts w:ascii="GHEA Grapalat" w:hAnsi="GHEA Grapalat"/>
          <w:spacing w:val="-6"/>
          <w:szCs w:val="24"/>
        </w:rPr>
        <w:t>.</w:t>
      </w:r>
    </w:p>
    <w:p w14:paraId="68FE615E">
      <w:pPr>
        <w:spacing w:line="360" w:lineRule="auto"/>
        <w:jc w:val="both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>
        <w:rPr>
          <w:rFonts w:ascii="GHEA Grapalat" w:hAnsi="GHEA Grapalat"/>
          <w:spacing w:val="-6"/>
          <w:szCs w:val="24"/>
          <w:lang w:val="hy-AM"/>
        </w:rPr>
        <w:t xml:space="preserve"> </w:t>
      </w:r>
      <w:r>
        <w:rPr>
          <w:rFonts w:ascii="GHEA Grapalat" w:hAnsi="GHEA Grapalat"/>
          <w:szCs w:val="24"/>
        </w:rPr>
        <w:t>объявлением, можно обратиться А</w:t>
      </w:r>
      <w:r>
        <w:rPr>
          <w:rFonts w:ascii="GHEA Grapalat" w:hAnsi="GHEA Grapalat"/>
          <w:szCs w:val="24"/>
          <w:lang w:val="hy-AM"/>
        </w:rPr>
        <w:t>рмине</w:t>
      </w:r>
      <w:r>
        <w:rPr>
          <w:rFonts w:ascii="GHEA Grapalat" w:hAnsi="GHEA Grapalat"/>
          <w:szCs w:val="24"/>
        </w:rPr>
        <w:t xml:space="preserve"> Микаеляну</w:t>
      </w:r>
      <w:r>
        <w:rPr>
          <w:rFonts w:ascii="GHEA Grapalat" w:hAnsi="GHEA Grapalat"/>
          <w:szCs w:val="24"/>
          <w:lang w:val="hy-AM"/>
        </w:rPr>
        <w:t xml:space="preserve">, </w:t>
      </w:r>
      <w:r>
        <w:rPr>
          <w:rFonts w:ascii="GHEA Grapalat" w:hAnsi="GHEA Grapalat"/>
          <w:szCs w:val="24"/>
        </w:rPr>
        <w:t>к секретарю Оценочной комиссии под кодом</w:t>
      </w:r>
      <w:r>
        <w:rPr>
          <w:rFonts w:hint="default" w:ascii="GHEA Grapalat" w:hAnsi="GHEA Grapalat"/>
          <w:szCs w:val="24"/>
          <w:lang w:val="hy-AM"/>
        </w:rPr>
        <w:t xml:space="preserve">    </w:t>
      </w:r>
      <w:r>
        <w:rPr>
          <w:rFonts w:ascii="GHEA Grapalat" w:hAnsi="GHEA Grapalat"/>
          <w:b/>
          <w:bCs w:val="0"/>
          <w:i w:val="0"/>
          <w:sz w:val="20"/>
          <w:szCs w:val="20"/>
          <w:lang w:val="en-US"/>
        </w:rPr>
        <w:t>LOWUA</w:t>
      </w:r>
      <w:r>
        <w:rPr>
          <w:rFonts w:hint="default" w:ascii="GHEA Grapalat" w:hAnsi="GHEA Grapalat"/>
          <w:b/>
          <w:bCs w:val="0"/>
          <w:i w:val="0"/>
          <w:sz w:val="20"/>
          <w:szCs w:val="20"/>
          <w:lang w:val="ru-RU"/>
        </w:rPr>
        <w:t>-</w:t>
      </w:r>
      <w:r>
        <w:rPr>
          <w:rFonts w:ascii="GHEA Grapalat" w:hAnsi="GHEA Grapalat"/>
          <w:b/>
          <w:bCs w:val="0"/>
          <w:i w:val="0"/>
          <w:sz w:val="20"/>
          <w:szCs w:val="20"/>
        </w:rPr>
        <w:t xml:space="preserve">BMAShDzB </w:t>
      </w:r>
      <w:r>
        <w:rPr>
          <w:rFonts w:hint="default" w:ascii="GHEA Grapalat" w:hAnsi="GHEA Grapalat"/>
          <w:b/>
          <w:bCs w:val="0"/>
          <w:i w:val="0"/>
          <w:sz w:val="20"/>
          <w:szCs w:val="20"/>
          <w:lang w:val="ru-RU"/>
        </w:rPr>
        <w:t>-26/1</w:t>
      </w:r>
      <w:r>
        <w:rPr>
          <w:rFonts w:ascii="GHEA Grapalat" w:hAnsi="GHEA Grapalat"/>
          <w:b/>
          <w:szCs w:val="24"/>
        </w:rPr>
        <w:t xml:space="preserve"> </w:t>
      </w:r>
      <w:r>
        <w:rPr>
          <w:rFonts w:ascii="GHEA Grapalat" w:hAnsi="GHEA Grapalat"/>
          <w:b/>
          <w:szCs w:val="24"/>
          <w:lang w:val="hy-AM"/>
        </w:rPr>
        <w:t xml:space="preserve"> </w:t>
      </w:r>
    </w:p>
    <w:p w14:paraId="3B07DB11">
      <w:pPr>
        <w:widowControl w:val="0"/>
        <w:spacing w:after="12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Телефон: </w:t>
      </w:r>
      <w:r>
        <w:rPr>
          <w:rFonts w:ascii="GHEA Grapalat" w:hAnsi="GHEA Grapalat"/>
          <w:i/>
          <w:szCs w:val="24"/>
          <w:u w:val="single"/>
          <w:lang w:val="hy-AM"/>
        </w:rPr>
        <w:t>099024706</w:t>
      </w:r>
    </w:p>
    <w:p w14:paraId="4D10556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Электронная почта: </w:t>
      </w:r>
      <w:r>
        <w:rPr>
          <w:rFonts w:ascii="GHEA Grapalat" w:hAnsi="GHEA Grapalat"/>
          <w:szCs w:val="24"/>
          <w:u w:val="single"/>
          <w:lang w:val="af-ZA"/>
        </w:rPr>
        <w:t>armmik75@mail. ru</w:t>
      </w:r>
    </w:p>
    <w:p w14:paraId="64E4D61D">
      <w:pPr>
        <w:pStyle w:val="18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Заказчик: </w:t>
      </w:r>
      <w:r>
        <w:rPr>
          <w:rFonts w:ascii="GHEA Grapalat" w:hAnsi="GHEA Grapalat"/>
          <w:b w:val="0"/>
          <w:bCs/>
          <w:i w:val="0"/>
          <w:sz w:val="24"/>
          <w:szCs w:val="24"/>
          <w:u w:val="none"/>
          <w:lang w:val="af-ZA"/>
        </w:rPr>
        <w:t>Обществ</w:t>
      </w:r>
      <w:r>
        <w:rPr>
          <w:rFonts w:ascii="GHEA Grapalat" w:hAnsi="GHEA Grapalat"/>
          <w:b w:val="0"/>
          <w:bCs/>
          <w:i w:val="0"/>
          <w:sz w:val="24"/>
          <w:szCs w:val="24"/>
          <w:u w:val="none"/>
        </w:rPr>
        <w:t>о Водопользователей "Лори"</w:t>
      </w:r>
      <w:r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,  </w:t>
      </w:r>
    </w:p>
    <w:sectPr>
      <w:footerReference r:id="rId3" w:type="default"/>
      <w:footerReference r:id="rId4" w:type="even"/>
      <w:pgSz w:w="11906" w:h="16838"/>
      <w:pgMar w:top="1418" w:right="1418" w:bottom="1418" w:left="1418" w:header="709" w:footer="709" w:gutter="0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Armenian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Arial Armenian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Arial LatArm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Times LatArm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AMU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modern"/>
    <w:pitch w:val="default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157750"/>
      <w:docPartObj>
        <w:docPartGallery w:val="autotext"/>
      </w:docPartObj>
    </w:sdtPr>
    <w:sdtEndPr>
      <w:rPr>
        <w:rFonts w:ascii="GHEA Grapalat" w:hAnsi="GHEA Grapalat"/>
        <w:sz w:val="24"/>
        <w:szCs w:val="24"/>
      </w:rPr>
    </w:sdtEndPr>
    <w:sdtContent>
      <w:p w14:paraId="46272AA9">
        <w:pPr>
          <w:pStyle w:val="27"/>
          <w:jc w:val="center"/>
          <w:rPr>
            <w:rFonts w:ascii="GHEA Grapalat" w:hAnsi="GHEA Grapalat"/>
            <w:sz w:val="24"/>
            <w:szCs w:val="24"/>
          </w:rPr>
        </w:pPr>
        <w:r>
          <w:rPr>
            <w:rFonts w:ascii="GHEA Grapalat" w:hAnsi="GHEA Grapalat"/>
            <w:sz w:val="24"/>
            <w:szCs w:val="24"/>
          </w:rPr>
          <w:fldChar w:fldCharType="begin"/>
        </w:r>
        <w:r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sz w:val="24"/>
            <w:szCs w:val="24"/>
          </w:rPr>
          <w:t>8</w:t>
        </w:r>
        <w:r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80D835">
    <w:pPr>
      <w:pStyle w:val="27"/>
      <w:framePr w:wrap="around" w:vAnchor="text" w:hAnchor="margin" w:xAlign="right" w:y="1"/>
      <w:rPr>
        <w:rStyle w:val="15"/>
      </w:rPr>
    </w:pPr>
    <w:r>
      <w:rPr>
        <w:rStyle w:val="15"/>
      </w:rPr>
      <w:fldChar w:fldCharType="begin"/>
    </w:r>
    <w:r>
      <w:rPr>
        <w:rStyle w:val="15"/>
      </w:rPr>
      <w:instrText xml:space="preserve">PAGE  </w:instrText>
    </w:r>
    <w:r>
      <w:rPr>
        <w:rStyle w:val="15"/>
      </w:rPr>
      <w:fldChar w:fldCharType="end"/>
    </w:r>
  </w:p>
  <w:p w14:paraId="59DA7B27">
    <w:pPr>
      <w:pStyle w:val="27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displayBackgroundShape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drawingGridHorizontalSpacing w:val="120"/>
  <w:displayHorizontalDrawingGridEvery w:val="2"/>
  <w:noPunctuationKerning w:val="1"/>
  <w:characterSpacingControl w:val="doNotCompress"/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37CF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68F9"/>
    <w:rsid w:val="00093F8F"/>
    <w:rsid w:val="0009444C"/>
    <w:rsid w:val="000C210A"/>
    <w:rsid w:val="000D3C84"/>
    <w:rsid w:val="000E6BC9"/>
    <w:rsid w:val="00100D10"/>
    <w:rsid w:val="00102A32"/>
    <w:rsid w:val="001038C8"/>
    <w:rsid w:val="00107BA5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13BA"/>
    <w:rsid w:val="001D532A"/>
    <w:rsid w:val="001E51CE"/>
    <w:rsid w:val="001F5BAF"/>
    <w:rsid w:val="00205535"/>
    <w:rsid w:val="002137CA"/>
    <w:rsid w:val="00216290"/>
    <w:rsid w:val="0022406C"/>
    <w:rsid w:val="00226F64"/>
    <w:rsid w:val="0023034C"/>
    <w:rsid w:val="00237045"/>
    <w:rsid w:val="00237179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3F585F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4CB1"/>
    <w:rsid w:val="005A7CDE"/>
    <w:rsid w:val="005B30BE"/>
    <w:rsid w:val="005C39A0"/>
    <w:rsid w:val="005D0F4E"/>
    <w:rsid w:val="005E2F58"/>
    <w:rsid w:val="005E3921"/>
    <w:rsid w:val="005F13CE"/>
    <w:rsid w:val="005F254D"/>
    <w:rsid w:val="006110B5"/>
    <w:rsid w:val="00613058"/>
    <w:rsid w:val="00613610"/>
    <w:rsid w:val="00617BEC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2189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2AF9"/>
    <w:rsid w:val="007338FA"/>
    <w:rsid w:val="00736C57"/>
    <w:rsid w:val="00742C66"/>
    <w:rsid w:val="007430B8"/>
    <w:rsid w:val="00743D8B"/>
    <w:rsid w:val="007443A1"/>
    <w:rsid w:val="00751220"/>
    <w:rsid w:val="007513A1"/>
    <w:rsid w:val="0075655D"/>
    <w:rsid w:val="00757C0C"/>
    <w:rsid w:val="007603EA"/>
    <w:rsid w:val="00760AA2"/>
    <w:rsid w:val="00765F01"/>
    <w:rsid w:val="007724C0"/>
    <w:rsid w:val="007807F3"/>
    <w:rsid w:val="007A34F5"/>
    <w:rsid w:val="007A44B1"/>
    <w:rsid w:val="007A795B"/>
    <w:rsid w:val="007B6C31"/>
    <w:rsid w:val="007C2EDE"/>
    <w:rsid w:val="007C3B03"/>
    <w:rsid w:val="007C7163"/>
    <w:rsid w:val="007E306E"/>
    <w:rsid w:val="007F0193"/>
    <w:rsid w:val="0080439B"/>
    <w:rsid w:val="00805D1B"/>
    <w:rsid w:val="008177BE"/>
    <w:rsid w:val="00823294"/>
    <w:rsid w:val="008425FE"/>
    <w:rsid w:val="0084335B"/>
    <w:rsid w:val="00843D20"/>
    <w:rsid w:val="0085228E"/>
    <w:rsid w:val="008729F7"/>
    <w:rsid w:val="00874380"/>
    <w:rsid w:val="00890A14"/>
    <w:rsid w:val="00891CC9"/>
    <w:rsid w:val="00894E35"/>
    <w:rsid w:val="00894E8A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48CD"/>
    <w:rsid w:val="00975599"/>
    <w:rsid w:val="009766E3"/>
    <w:rsid w:val="00992C08"/>
    <w:rsid w:val="0099697A"/>
    <w:rsid w:val="009B63BC"/>
    <w:rsid w:val="009B75F2"/>
    <w:rsid w:val="009D3A60"/>
    <w:rsid w:val="009D7DE3"/>
    <w:rsid w:val="009E5F93"/>
    <w:rsid w:val="009F5D08"/>
    <w:rsid w:val="009F7B08"/>
    <w:rsid w:val="00A03098"/>
    <w:rsid w:val="00A048DB"/>
    <w:rsid w:val="00A30C0F"/>
    <w:rsid w:val="00A30EC7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07239"/>
    <w:rsid w:val="00B10495"/>
    <w:rsid w:val="00B13BBF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1631"/>
    <w:rsid w:val="00B70645"/>
    <w:rsid w:val="00B7414D"/>
    <w:rsid w:val="00B96691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732"/>
    <w:rsid w:val="00C37153"/>
    <w:rsid w:val="00C428B8"/>
    <w:rsid w:val="00C43F25"/>
    <w:rsid w:val="00C51538"/>
    <w:rsid w:val="00C54035"/>
    <w:rsid w:val="00C56677"/>
    <w:rsid w:val="00C622FD"/>
    <w:rsid w:val="00C90538"/>
    <w:rsid w:val="00C926B7"/>
    <w:rsid w:val="00C93582"/>
    <w:rsid w:val="00C9579C"/>
    <w:rsid w:val="00CA6022"/>
    <w:rsid w:val="00CA6069"/>
    <w:rsid w:val="00CD68EB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5220"/>
    <w:rsid w:val="00D52421"/>
    <w:rsid w:val="00D559F9"/>
    <w:rsid w:val="00D63146"/>
    <w:rsid w:val="00D660D3"/>
    <w:rsid w:val="00D673FC"/>
    <w:rsid w:val="00D810D7"/>
    <w:rsid w:val="00D83E21"/>
    <w:rsid w:val="00D84893"/>
    <w:rsid w:val="00D9029F"/>
    <w:rsid w:val="00D92B38"/>
    <w:rsid w:val="00D92FBE"/>
    <w:rsid w:val="00DA30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0CD1"/>
    <w:rsid w:val="00E476D2"/>
    <w:rsid w:val="00E5589E"/>
    <w:rsid w:val="00E55F33"/>
    <w:rsid w:val="00E571A2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65D56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  <w:rsid w:val="66A5124C"/>
    <w:rsid w:val="70D61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="Times Armenian" w:hAnsi="Times Armenian" w:eastAsia="Times New Roman" w:cs="Times New Roman"/>
      <w:sz w:val="24"/>
      <w:lang w:val="ru-RU" w:eastAsia="ru-RU" w:bidi="ru-RU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3">
    <w:name w:val="heading 2"/>
    <w:basedOn w:val="1"/>
    <w:next w:val="1"/>
    <w:qFormat/>
    <w:uiPriority w:val="0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4">
    <w:name w:val="heading 3"/>
    <w:basedOn w:val="1"/>
    <w:next w:val="1"/>
    <w:link w:val="41"/>
    <w:qFormat/>
    <w:uiPriority w:val="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5">
    <w:name w:val="heading 4"/>
    <w:basedOn w:val="1"/>
    <w:next w:val="1"/>
    <w:qFormat/>
    <w:uiPriority w:val="0"/>
    <w:pPr>
      <w:keepNext/>
      <w:outlineLvl w:val="3"/>
    </w:pPr>
    <w:rPr>
      <w:rFonts w:ascii="Arial LatArm" w:hAnsi="Arial LatArm"/>
      <w:i/>
      <w:sz w:val="18"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8">
    <w:name w:val="heading 7"/>
    <w:basedOn w:val="1"/>
    <w:next w:val="1"/>
    <w:qFormat/>
    <w:uiPriority w:val="0"/>
    <w:pPr>
      <w:keepNext/>
      <w:ind w:left="-66"/>
      <w:jc w:val="center"/>
      <w:outlineLvl w:val="6"/>
    </w:pPr>
    <w:rPr>
      <w:b/>
      <w:sz w:val="20"/>
    </w:rPr>
  </w:style>
  <w:style w:type="paragraph" w:styleId="9">
    <w:name w:val="heading 8"/>
    <w:basedOn w:val="1"/>
    <w:next w:val="1"/>
    <w:qFormat/>
    <w:uiPriority w:val="0"/>
    <w:pPr>
      <w:keepNext/>
      <w:outlineLvl w:val="7"/>
    </w:pPr>
    <w:rPr>
      <w:i/>
      <w:sz w:val="20"/>
    </w:rPr>
  </w:style>
  <w:style w:type="paragraph" w:styleId="10">
    <w:name w:val="heading 9"/>
    <w:basedOn w:val="1"/>
    <w:next w:val="1"/>
    <w:qFormat/>
    <w:uiPriority w:val="0"/>
    <w:pPr>
      <w:keepNext/>
      <w:jc w:val="center"/>
      <w:outlineLvl w:val="8"/>
    </w:pPr>
    <w:rPr>
      <w:b/>
      <w:color w:val="000000"/>
      <w:sz w:val="22"/>
    </w:rPr>
  </w:style>
  <w:style w:type="character" w:default="1" w:styleId="11">
    <w:name w:val="Default Paragraph Font"/>
    <w:unhideWhenUsed/>
    <w:qFormat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annotation reference"/>
    <w:semiHidden/>
    <w:qFormat/>
    <w:uiPriority w:val="0"/>
    <w:rPr>
      <w:sz w:val="16"/>
      <w:szCs w:val="16"/>
    </w:rPr>
  </w:style>
  <w:style w:type="character" w:styleId="14">
    <w:name w:val="Hyperlink"/>
    <w:qFormat/>
    <w:uiPriority w:val="0"/>
    <w:rPr>
      <w:color w:val="0000FF"/>
      <w:u w:val="single"/>
    </w:rPr>
  </w:style>
  <w:style w:type="character" w:styleId="15">
    <w:name w:val="page number"/>
    <w:basedOn w:val="11"/>
    <w:qFormat/>
    <w:uiPriority w:val="0"/>
  </w:style>
  <w:style w:type="paragraph" w:styleId="16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7">
    <w:name w:val="Body Text 2"/>
    <w:basedOn w:val="1"/>
    <w:qFormat/>
    <w:uiPriority w:val="0"/>
    <w:pPr>
      <w:jc w:val="both"/>
    </w:pPr>
    <w:rPr>
      <w:rFonts w:ascii="Arial LatArm" w:hAnsi="Arial LatArm"/>
    </w:rPr>
  </w:style>
  <w:style w:type="paragraph" w:styleId="18">
    <w:name w:val="Body Text Indent 3"/>
    <w:basedOn w:val="1"/>
    <w:qFormat/>
    <w:uiPriority w:val="0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19">
    <w:name w:val="annotation text"/>
    <w:basedOn w:val="1"/>
    <w:semiHidden/>
    <w:qFormat/>
    <w:uiPriority w:val="0"/>
    <w:rPr>
      <w:sz w:val="20"/>
    </w:rPr>
  </w:style>
  <w:style w:type="paragraph" w:styleId="20">
    <w:name w:val="index 1"/>
    <w:basedOn w:val="1"/>
    <w:next w:val="1"/>
    <w:autoRedefine/>
    <w:semiHidden/>
    <w:qFormat/>
    <w:uiPriority w:val="0"/>
    <w:pPr>
      <w:ind w:left="240" w:hanging="240"/>
    </w:pPr>
  </w:style>
  <w:style w:type="paragraph" w:styleId="21">
    <w:name w:val="annotation subject"/>
    <w:basedOn w:val="19"/>
    <w:next w:val="19"/>
    <w:semiHidden/>
    <w:qFormat/>
    <w:uiPriority w:val="0"/>
    <w:rPr>
      <w:b/>
      <w:bCs/>
    </w:rPr>
  </w:style>
  <w:style w:type="paragraph" w:styleId="22">
    <w:name w:val="footnote text"/>
    <w:basedOn w:val="1"/>
    <w:semiHidden/>
    <w:qFormat/>
    <w:uiPriority w:val="0"/>
    <w:rPr>
      <w:sz w:val="20"/>
    </w:rPr>
  </w:style>
  <w:style w:type="paragraph" w:styleId="23">
    <w:name w:val="header"/>
    <w:basedOn w:val="1"/>
    <w:qFormat/>
    <w:uiPriority w:val="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24">
    <w:name w:val="Body Text"/>
    <w:basedOn w:val="1"/>
    <w:link w:val="39"/>
    <w:qFormat/>
    <w:uiPriority w:val="0"/>
    <w:rPr>
      <w:rFonts w:ascii="Arial Armenian" w:hAnsi="Arial Armenian"/>
      <w:sz w:val="20"/>
    </w:rPr>
  </w:style>
  <w:style w:type="paragraph" w:styleId="25">
    <w:name w:val="Body Text Indent"/>
    <w:basedOn w:val="1"/>
    <w:link w:val="32"/>
    <w:qFormat/>
    <w:uiPriority w:val="0"/>
    <w:pPr>
      <w:ind w:firstLine="720"/>
      <w:jc w:val="both"/>
    </w:pPr>
    <w:rPr>
      <w:rFonts w:ascii="Arial LatArm" w:hAnsi="Arial LatArm"/>
    </w:rPr>
  </w:style>
  <w:style w:type="paragraph" w:styleId="26">
    <w:name w:val="Title"/>
    <w:basedOn w:val="1"/>
    <w:qFormat/>
    <w:uiPriority w:val="0"/>
    <w:pPr>
      <w:jc w:val="center"/>
    </w:pPr>
    <w:rPr>
      <w:rFonts w:ascii="Arial Armenian" w:hAnsi="Arial Armenian"/>
    </w:rPr>
  </w:style>
  <w:style w:type="paragraph" w:styleId="27">
    <w:name w:val="footer"/>
    <w:basedOn w:val="1"/>
    <w:link w:val="42"/>
    <w:qFormat/>
    <w:uiPriority w:val="99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28">
    <w:name w:val="Body Text 3"/>
    <w:basedOn w:val="1"/>
    <w:qFormat/>
    <w:uiPriority w:val="0"/>
    <w:pPr>
      <w:jc w:val="both"/>
    </w:pPr>
    <w:rPr>
      <w:rFonts w:ascii="Arial LatArm" w:hAnsi="Arial LatArm"/>
      <w:sz w:val="20"/>
    </w:rPr>
  </w:style>
  <w:style w:type="paragraph" w:styleId="29">
    <w:name w:val="Body Text Indent 2"/>
    <w:basedOn w:val="1"/>
    <w:qFormat/>
    <w:uiPriority w:val="0"/>
    <w:pPr>
      <w:ind w:firstLine="360"/>
      <w:jc w:val="both"/>
    </w:pPr>
    <w:rPr>
      <w:rFonts w:ascii="Arial LatArm" w:hAnsi="Arial LatArm"/>
    </w:rPr>
  </w:style>
  <w:style w:type="paragraph" w:styleId="30">
    <w:name w:val="Block Text"/>
    <w:basedOn w:val="1"/>
    <w:qFormat/>
    <w:uiPriority w:val="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table" w:styleId="31">
    <w:name w:val="Table Grid"/>
    <w:basedOn w:val="12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32">
    <w:name w:val="Основной текст с отступом Знак"/>
    <w:link w:val="25"/>
    <w:qFormat/>
    <w:uiPriority w:val="0"/>
    <w:rPr>
      <w:rFonts w:ascii="Arial LatArm" w:hAnsi="Arial LatArm"/>
      <w:sz w:val="24"/>
      <w:lang w:val="ru-RU" w:eastAsia="ru-RU" w:bidi="ru-RU"/>
    </w:rPr>
  </w:style>
  <w:style w:type="paragraph" w:customStyle="1" w:styleId="33">
    <w:name w:val="Char Char Char Char Char Char Char Char Char Char Char Char"/>
    <w:basedOn w:val="1"/>
    <w:qFormat/>
    <w:uiPriority w:val="0"/>
    <w:pPr>
      <w:spacing w:after="160" w:line="240" w:lineRule="exact"/>
    </w:pPr>
    <w:rPr>
      <w:rFonts w:ascii="Arial" w:hAnsi="Arial" w:cs="Arial"/>
      <w:sz w:val="20"/>
    </w:rPr>
  </w:style>
  <w:style w:type="paragraph" w:customStyle="1" w:styleId="34">
    <w:name w:val="norm"/>
    <w:basedOn w:val="1"/>
    <w:qFormat/>
    <w:uiPriority w:val="0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35">
    <w:name w:val="norm Char"/>
    <w:qFormat/>
    <w:locked/>
    <w:uiPriority w:val="0"/>
    <w:rPr>
      <w:rFonts w:ascii="Arial Armenian" w:hAnsi="Arial Armenian"/>
      <w:sz w:val="22"/>
      <w:lang w:val="ru-RU" w:eastAsia="ru-RU" w:bidi="ru-RU"/>
    </w:rPr>
  </w:style>
  <w:style w:type="paragraph" w:customStyle="1" w:styleId="36">
    <w:name w:val="Body Text Indent 2+2"/>
    <w:basedOn w:val="1"/>
    <w:next w:val="1"/>
    <w:qFormat/>
    <w:uiPriority w:val="0"/>
    <w:pPr>
      <w:autoSpaceDE w:val="0"/>
      <w:autoSpaceDN w:val="0"/>
      <w:adjustRightInd w:val="0"/>
    </w:pPr>
    <w:rPr>
      <w:szCs w:val="24"/>
    </w:rPr>
  </w:style>
  <w:style w:type="paragraph" w:customStyle="1" w:styleId="37">
    <w:name w:val="Normal+2"/>
    <w:basedOn w:val="1"/>
    <w:next w:val="1"/>
    <w:qFormat/>
    <w:uiPriority w:val="0"/>
    <w:pPr>
      <w:autoSpaceDE w:val="0"/>
      <w:autoSpaceDN w:val="0"/>
      <w:adjustRightInd w:val="0"/>
    </w:pPr>
    <w:rPr>
      <w:szCs w:val="24"/>
    </w:rPr>
  </w:style>
  <w:style w:type="paragraph" w:customStyle="1" w:styleId="38">
    <w:name w:val="Знак Знак Знак Char Char Char Char Знак Знак Знак"/>
    <w:basedOn w:val="1"/>
    <w:qFormat/>
    <w:uiPriority w:val="0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character" w:customStyle="1" w:styleId="39">
    <w:name w:val="Основной текст Знак"/>
    <w:link w:val="24"/>
    <w:qFormat/>
    <w:uiPriority w:val="0"/>
    <w:rPr>
      <w:rFonts w:ascii="Arial Armenian" w:hAnsi="Arial Armenian"/>
      <w:lang w:val="ru-RU" w:eastAsia="ru-RU" w:bidi="ru-RU"/>
    </w:rPr>
  </w:style>
  <w:style w:type="paragraph" w:customStyle="1" w:styleId="40">
    <w:name w:val="Char"/>
    <w:basedOn w:val="1"/>
    <w:semiHidden/>
    <w:qFormat/>
    <w:uiPriority w:val="0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41">
    <w:name w:val="Заголовок 3 Знак"/>
    <w:link w:val="4"/>
    <w:qFormat/>
    <w:uiPriority w:val="0"/>
    <w:rPr>
      <w:rFonts w:ascii="Times LatArm" w:hAnsi="Times LatArm"/>
      <w:b/>
      <w:sz w:val="28"/>
      <w:lang w:eastAsia="ru-RU"/>
    </w:rPr>
  </w:style>
  <w:style w:type="character" w:customStyle="1" w:styleId="42">
    <w:name w:val="Нижний колонтитул Знак"/>
    <w:basedOn w:val="11"/>
    <w:link w:val="27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ANPP</Company>
  <Pages>2</Pages>
  <Words>889</Words>
  <Characters>5069</Characters>
  <Lines>42</Lines>
  <Paragraphs>11</Paragraphs>
  <TotalTime>0</TotalTime>
  <ScaleCrop>false</ScaleCrop>
  <LinksUpToDate>false</LinksUpToDate>
  <CharactersWithSpaces>5947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2018-08-08T07:12:00Z</dcterms:created>
  <dc:creator>NAT</dc:creator>
  <cp:lastModifiedBy>ComPoint</cp:lastModifiedBy>
  <cp:lastPrinted>2012-06-13T06:43:00Z</cp:lastPrinted>
  <dcterms:modified xsi:type="dcterms:W3CDTF">2026-02-04T07:04:45Z</dcterms:modified>
  <dc:title>Ð²Úî²ð²ðàôÂÚàôÜ ´²ò  ÀÜÂ²ò²Î²ðàì  ÜàôØ   Î²î²ðºÈàô  Ø²êÆÜ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30B64737FB064100827889E9111A36E3_12</vt:lpwstr>
  </property>
</Properties>
</file>